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689DE">
      <w:pPr>
        <w:spacing w:after="0" w:line="360" w:lineRule="exact"/>
        <w:ind w:right="500" w:firstLine="321" w:firstLineChars="146"/>
        <w:jc w:val="right"/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</w:pPr>
      <w:bookmarkStart w:id="0" w:name="_GoBack"/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 xml:space="preserve"> </w:t>
      </w:r>
    </w:p>
    <w:p w14:paraId="3A19B65F">
      <w:pPr>
        <w:spacing w:after="0" w:line="360" w:lineRule="exact"/>
        <w:ind w:firstLine="321" w:firstLineChars="146"/>
        <w:jc w:val="center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</w:p>
    <w:p w14:paraId="27412EF6">
      <w:pPr>
        <w:spacing w:after="0" w:line="360" w:lineRule="exact"/>
        <w:ind w:left="565" w:leftChars="257" w:firstLine="321" w:firstLineChars="146"/>
        <w:rPr>
          <w:rStyle w:val="5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扬州市职业大学宿舍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空调清洗项目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，现对其项目进行询价。如贵单位有意参与,请于2024年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月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26上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午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:00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-9:15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交至我校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生活区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后勤处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21#-A323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。</w:t>
      </w:r>
    </w:p>
    <w:p w14:paraId="6D0BB368">
      <w:pPr>
        <w:numPr>
          <w:ilvl w:val="0"/>
          <w:numId w:val="1"/>
        </w:numPr>
        <w:spacing w:after="0" w:line="360" w:lineRule="exact"/>
        <w:ind w:firstLine="321" w:firstLineChars="146"/>
        <w:rPr>
          <w:rStyle w:val="5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询价内容：（自行踏勘现场）</w:t>
      </w:r>
    </w:p>
    <w:p w14:paraId="053E6152">
      <w:pPr>
        <w:spacing w:after="0" w:line="360" w:lineRule="exact"/>
        <w:ind w:firstLine="303" w:firstLineChars="146"/>
        <w:rPr>
          <w:rFonts w:hint="default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 xml:space="preserve">     为给学生提供一个良好的居住环境，拟对宿舍空调清洗（清洗范围：空调滤网、空调外壳、送风风叶以及回风口）。空调位置较为分散，涉及楼栋约12栋1946台。投标人应充分考虑现场实际情况后投标。</w:t>
      </w:r>
    </w:p>
    <w:p w14:paraId="432EEFB9">
      <w:pPr>
        <w:spacing w:after="0" w:line="360" w:lineRule="exact"/>
        <w:ind w:firstLine="321" w:firstLineChars="146"/>
        <w:rPr>
          <w:rStyle w:val="5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二、维修要求及内容：</w:t>
      </w:r>
    </w:p>
    <w:p w14:paraId="398A30F5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1、从空调系统清除出来的所有污染物应集中处理，避免污染扩散造成二次污染；</w:t>
      </w:r>
    </w:p>
    <w:p w14:paraId="23AA9126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2、清洗施工单位应遵守有关的安全规定，制定安全措施，保护施工期人员及建筑物内人员的安全，并保护好环境。</w:t>
      </w:r>
    </w:p>
    <w:p w14:paraId="0BB370C6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 xml:space="preserve">3、清洗后不得影响空调系统的正常运行，确保空调系统运行安全。 </w:t>
      </w:r>
    </w:p>
    <w:p w14:paraId="7159DBE2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4、安全作业环境，杜绝“扬尘”现象，不污染室内环境。</w:t>
      </w:r>
    </w:p>
    <w:p w14:paraId="1DC7B352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5、清洗服务不得对宿舍的原有设备设施造成损害，如有损坏，应照价赔偿。</w:t>
      </w:r>
    </w:p>
    <w:p w14:paraId="3A10D023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6、施工过程中禁止将垃圾杂物倒入室内下水口，如造成下水堵塞，由施工方负责疏通清理，并接受甲方罚款；</w:t>
      </w:r>
    </w:p>
    <w:p w14:paraId="70135B06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7、施工安全由施工单位负全责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；</w:t>
      </w:r>
    </w:p>
    <w:p w14:paraId="0367814E">
      <w:pPr>
        <w:spacing w:after="0" w:line="360" w:lineRule="exact"/>
        <w:ind w:firstLine="541" w:firstLineChars="246"/>
        <w:rPr>
          <w:rFonts w:hint="eastAsia" w:cs="宋体" w:asciiTheme="minorEastAsia" w:hAnsiTheme="minorEastAsia" w:eastAsiaTheme="minorEastAsia"/>
          <w:bCs/>
          <w:smallCaps/>
          <w:color w:val="auto"/>
          <w:spacing w:val="-1"/>
          <w:sz w:val="21"/>
          <w:szCs w:val="21"/>
          <w:highlight w:val="none"/>
        </w:rPr>
      </w:pP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、</w:t>
      </w:r>
      <w:r>
        <w:rPr>
          <w:rFonts w:hint="eastAsia" w:cs="宋体" w:asciiTheme="minorEastAsia" w:hAnsiTheme="minorEastAsia" w:eastAsiaTheme="minorEastAsia"/>
          <w:bCs/>
          <w:smallCaps/>
          <w:color w:val="auto"/>
          <w:spacing w:val="-1"/>
          <w:sz w:val="21"/>
          <w:szCs w:val="21"/>
          <w:highlight w:val="none"/>
        </w:rPr>
        <w:t>投标人应具有合法的经营资格，应具有能够承担此工程的相应能力；</w:t>
      </w:r>
    </w:p>
    <w:p w14:paraId="46D4A933">
      <w:pPr>
        <w:spacing w:after="0" w:line="360" w:lineRule="exact"/>
        <w:ind w:firstLine="541" w:firstLineChars="246"/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、询价单用信封封好后，信封上的缝隙要加盖单位公章，并写明项目名称；</w:t>
      </w:r>
    </w:p>
    <w:p w14:paraId="3930D5AF">
      <w:pPr>
        <w:spacing w:after="0" w:line="360" w:lineRule="exact"/>
        <w:ind w:firstLine="541" w:firstLineChars="246"/>
        <w:rPr>
          <w:rStyle w:val="5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、提交询价单时，须提供本人身份证及公司营业执照复印件加盖公章；</w:t>
      </w:r>
    </w:p>
    <w:p w14:paraId="58D086A5">
      <w:pPr>
        <w:spacing w:after="0" w:line="360" w:lineRule="exact"/>
        <w:ind w:firstLine="321" w:firstLineChars="146"/>
        <w:rPr>
          <w:rStyle w:val="5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三、工期及质保期：</w:t>
      </w:r>
    </w:p>
    <w:p w14:paraId="23EEDB2C">
      <w:pPr>
        <w:spacing w:after="0" w:line="360" w:lineRule="exact"/>
        <w:ind w:firstLine="541" w:firstLineChars="246"/>
        <w:rPr>
          <w:rStyle w:val="5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施工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工期为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15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天。 本项目控制价为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2.33万</w:t>
      </w:r>
      <w:r>
        <w:rPr>
          <w:rStyle w:val="5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元。</w:t>
      </w:r>
    </w:p>
    <w:p w14:paraId="334ABAC1">
      <w:pPr>
        <w:spacing w:after="0" w:line="360" w:lineRule="exact"/>
        <w:ind w:left="9231" w:leftChars="146" w:hanging="8910" w:hangingChars="4050"/>
        <w:jc w:val="left"/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 xml:space="preserve">四、询价表：                                                                                                 </w:t>
      </w:r>
    </w:p>
    <w:p w14:paraId="686FC2E8">
      <w:pPr>
        <w:spacing w:after="0" w:line="360" w:lineRule="exact"/>
        <w:ind w:left="8813" w:leftChars="3756" w:hanging="550" w:hangingChars="250"/>
        <w:jc w:val="left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单位：元</w:t>
      </w:r>
    </w:p>
    <w:tbl>
      <w:tblPr>
        <w:tblStyle w:val="3"/>
        <w:tblW w:w="921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175"/>
        <w:gridCol w:w="1081"/>
        <w:gridCol w:w="1663"/>
        <w:gridCol w:w="2318"/>
      </w:tblGrid>
      <w:tr w14:paraId="2BD6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B3D2">
            <w:pPr>
              <w:spacing w:after="0" w:line="360" w:lineRule="exact"/>
              <w:ind w:firstLine="321" w:firstLineChars="146"/>
              <w:jc w:val="center"/>
              <w:rPr>
                <w:rStyle w:val="5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9F7B">
            <w:pPr>
              <w:spacing w:after="0" w:line="360" w:lineRule="exact"/>
              <w:jc w:val="center"/>
              <w:rPr>
                <w:rStyle w:val="5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数 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08A1">
            <w:pPr>
              <w:spacing w:after="0" w:line="360" w:lineRule="exact"/>
              <w:jc w:val="center"/>
              <w:rPr>
                <w:rStyle w:val="5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81DB">
            <w:pPr>
              <w:spacing w:after="0" w:line="360" w:lineRule="exact"/>
              <w:jc w:val="center"/>
              <w:rPr>
                <w:rStyle w:val="5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3F50">
            <w:pPr>
              <w:spacing w:after="0" w:line="360" w:lineRule="exact"/>
              <w:ind w:firstLine="761" w:firstLineChars="346"/>
              <w:jc w:val="both"/>
              <w:rPr>
                <w:rStyle w:val="5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备注</w:t>
            </w:r>
          </w:p>
        </w:tc>
      </w:tr>
      <w:tr w14:paraId="7DB5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ACB7">
            <w:pPr>
              <w:spacing w:after="0" w:line="360" w:lineRule="exact"/>
              <w:ind w:firstLine="303" w:firstLineChars="146"/>
              <w:jc w:val="center"/>
              <w:rPr>
                <w:rStyle w:val="5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空调清洗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3DA6">
            <w:pPr>
              <w:spacing w:after="0" w:line="360" w:lineRule="exact"/>
              <w:jc w:val="center"/>
              <w:rPr>
                <w:rStyle w:val="5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1946台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86AD">
            <w:pPr>
              <w:spacing w:after="0" w:line="360" w:lineRule="exact"/>
              <w:ind w:firstLine="321" w:firstLineChars="146"/>
              <w:jc w:val="both"/>
              <w:rPr>
                <w:rStyle w:val="5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155C">
            <w:pPr>
              <w:spacing w:after="0" w:line="360" w:lineRule="exact"/>
              <w:ind w:firstLine="321" w:firstLineChars="146"/>
              <w:jc w:val="center"/>
              <w:rPr>
                <w:rStyle w:val="5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078F">
            <w:pPr>
              <w:spacing w:after="0" w:line="360" w:lineRule="exact"/>
              <w:ind w:firstLine="303" w:firstLineChars="146"/>
              <w:jc w:val="center"/>
              <w:rPr>
                <w:rStyle w:val="5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清洗范围：空调滤网、空调外壳、送风风叶以及回风口</w:t>
            </w:r>
          </w:p>
        </w:tc>
      </w:tr>
      <w:tr w14:paraId="6AED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AE60">
            <w:pPr>
              <w:spacing w:after="0" w:line="360" w:lineRule="exact"/>
              <w:ind w:firstLine="321" w:firstLineChars="146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拆除、</w:t>
            </w: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垃圾外运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FFE0">
            <w:pPr>
              <w:spacing w:after="0" w:line="360" w:lineRule="exact"/>
              <w:ind w:firstLine="110" w:firstLineChars="50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</w:t>
            </w: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项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387C">
            <w:pPr>
              <w:spacing w:after="0" w:line="360" w:lineRule="exact"/>
              <w:ind w:firstLine="321" w:firstLineChars="146"/>
              <w:jc w:val="both"/>
              <w:rPr>
                <w:rStyle w:val="5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7BE5">
            <w:pPr>
              <w:spacing w:after="0" w:line="360" w:lineRule="exact"/>
              <w:ind w:firstLine="321" w:firstLineChars="146"/>
              <w:jc w:val="center"/>
              <w:rPr>
                <w:rStyle w:val="5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2CC9">
            <w:pPr>
              <w:spacing w:after="0" w:line="360" w:lineRule="exact"/>
              <w:ind w:firstLine="321" w:firstLineChars="146"/>
              <w:jc w:val="center"/>
              <w:rPr>
                <w:rStyle w:val="5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 w14:paraId="2002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C738">
            <w:pPr>
              <w:spacing w:after="0" w:line="360" w:lineRule="exact"/>
              <w:ind w:firstLine="1201" w:firstLineChars="546"/>
              <w:rPr>
                <w:rStyle w:val="5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B235">
            <w:pPr>
              <w:spacing w:after="0" w:line="360" w:lineRule="exact"/>
              <w:ind w:firstLine="321" w:firstLineChars="146"/>
              <w:rPr>
                <w:rStyle w:val="5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大写：                        ￥</w:t>
            </w:r>
          </w:p>
        </w:tc>
      </w:tr>
      <w:tr w14:paraId="0321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D982">
            <w:pPr>
              <w:spacing w:after="0" w:line="360" w:lineRule="exact"/>
              <w:ind w:firstLine="321" w:firstLineChars="146"/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“单价”应含材料、人工、运输、机械</w:t>
            </w: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管理费、利润、规费</w:t>
            </w: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、税金等所有费用，一旦成交即按所报价格执行，不作调整</w:t>
            </w: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2CD49217">
      <w:pPr>
        <w:spacing w:after="0" w:line="360" w:lineRule="exact"/>
        <w:ind w:firstLine="220" w:firstLineChars="100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 xml:space="preserve">五、本项目联系人：陆老师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13705279890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p w14:paraId="0CB5A695">
      <w:pPr>
        <w:spacing w:after="0" w:line="360" w:lineRule="exact"/>
        <w:ind w:firstLine="220" w:firstLineChars="100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4A4A5323">
      <w:pPr>
        <w:spacing w:after="0" w:line="360" w:lineRule="exact"/>
        <w:ind w:firstLine="321" w:firstLineChars="146"/>
        <w:jc w:val="right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</w:p>
    <w:p w14:paraId="2CE1428E">
      <w:pPr>
        <w:spacing w:after="0" w:line="360" w:lineRule="exact"/>
        <w:ind w:right="440" w:firstLine="5379" w:firstLineChars="2445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2F49A5D8">
      <w:pPr>
        <w:spacing w:after="0" w:line="360" w:lineRule="exact"/>
        <w:ind w:firstLine="5816" w:firstLineChars="2644"/>
        <w:jc w:val="both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24年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7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22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 xml:space="preserve">日      </w:t>
      </w:r>
    </w:p>
    <w:p w14:paraId="3116227F"/>
    <w:bookmarkEnd w:id="0"/>
    <w:sectPr>
      <w:pgSz w:w="11906" w:h="16838"/>
      <w:pgMar w:top="794" w:right="454" w:bottom="794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E1240"/>
    <w:multiLevelType w:val="singleLevel"/>
    <w:tmpl w:val="887E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WE0N2Y4MjRmMGFkN2U0MDExN2Y5Mjg0YzdmZDYifQ=="/>
  </w:docVars>
  <w:rsids>
    <w:rsidRoot w:val="38B96ADD"/>
    <w:rsid w:val="38B96ADD"/>
    <w:rsid w:val="56696C7C"/>
    <w:rsid w:val="635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sz w:val="30"/>
    </w:rPr>
  </w:style>
  <w:style w:type="character" w:customStyle="1" w:styleId="5">
    <w:name w:val="书籍标题1"/>
    <w:basedOn w:val="4"/>
    <w:autoRedefine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714</Words>
  <Characters>759</Characters>
  <Lines>0</Lines>
  <Paragraphs>0</Paragraphs>
  <TotalTime>7</TotalTime>
  <ScaleCrop>false</ScaleCrop>
  <LinksUpToDate>false</LinksUpToDate>
  <CharactersWithSpaces>958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2024-07-22T07:45:00Z</dcterms:created>
  <dc:creator>xqb</dc:creator>
  <cp:lastModifiedBy>xqb</cp:lastModifiedBy>
  <dcterms:modified xsi:type="dcterms:W3CDTF">2024-07-22T09:01:34Z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998B1743BFA14CCDAE16A5EB812AD35C_13</vt:lpwstr>
  </property>
</Properties>
</file>