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22" w:rsidRDefault="00CE5B9B">
      <w:pPr>
        <w:spacing w:after="0" w:line="320" w:lineRule="exact"/>
        <w:jc w:val="righ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项目编号HGC2026005</w:t>
      </w:r>
    </w:p>
    <w:p w:rsidR="00364922" w:rsidRDefault="00CE5B9B">
      <w:pPr>
        <w:spacing w:after="0" w:line="480" w:lineRule="auto"/>
        <w:jc w:val="center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扬州职业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技术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大学询价单</w:t>
      </w:r>
      <w:r w:rsidR="0017727A"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（第二次）</w:t>
      </w:r>
    </w:p>
    <w:p w:rsidR="00364922" w:rsidRDefault="00CE5B9B">
      <w:pPr>
        <w:spacing w:after="0" w:line="320" w:lineRule="exact"/>
        <w:ind w:firstLineChars="200" w:firstLine="440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扬州职业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技术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大学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知行楼A区三楼通道和生活区21号楼门面房长城板更换维修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，现对其项目进行询价。如贵单位有意参与,请于2026年6月</w:t>
      </w:r>
      <w:r w:rsidR="00CC3444"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11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上午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9:30前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将下述相关材料扫描后发至邮箱：</w:t>
      </w:r>
      <w:hyperlink r:id="rId7" w:history="1">
        <w:r>
          <w:rPr>
            <w:rFonts w:asciiTheme="minorEastAsia" w:eastAsiaTheme="minorEastAsia" w:hAnsiTheme="minorEastAsia" w:cstheme="minorEastAsia" w:hint="eastAsia"/>
            <w:sz w:val="21"/>
            <w:szCs w:val="21"/>
          </w:rPr>
          <w:t>houqin@yzpc.edu.cn</w:t>
        </w:r>
      </w:hyperlink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。</w:t>
      </w:r>
    </w:p>
    <w:p w:rsidR="00364922" w:rsidRDefault="00CE5B9B">
      <w:pPr>
        <w:numPr>
          <w:ilvl w:val="0"/>
          <w:numId w:val="1"/>
        </w:num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询价内容：（自行踏勘现场）</w:t>
      </w:r>
    </w:p>
    <w:p w:rsidR="00364922" w:rsidRDefault="00CE5B9B">
      <w:pPr>
        <w:spacing w:after="0" w:line="320" w:lineRule="exact"/>
        <w:ind w:firstLineChars="200" w:firstLine="440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知行楼A区三楼通道和生活区21号楼门面房长城板更换维修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，最低价中标。</w:t>
      </w:r>
    </w:p>
    <w:p w:rsidR="00364922" w:rsidRDefault="00CE5B9B">
      <w:p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二、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施工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要求及内容：</w:t>
      </w:r>
    </w:p>
    <w:p w:rsidR="00364922" w:rsidRDefault="00CE5B9B">
      <w:pPr>
        <w:adjustRightInd/>
        <w:snapToGrid/>
        <w:spacing w:after="0" w:line="320" w:lineRule="exact"/>
        <w:ind w:firstLineChars="200" w:firstLine="440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1、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中标人</w:t>
      </w:r>
      <w:r>
        <w:rPr>
          <w:rFonts w:asciiTheme="minorEastAsia" w:eastAsiaTheme="minorEastAsia" w:hAnsiTheme="minorEastAsia" w:cs="Times New Roman"/>
          <w:sz w:val="21"/>
          <w:szCs w:val="21"/>
        </w:rPr>
        <w:t>须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根据</w:t>
      </w:r>
      <w:r>
        <w:rPr>
          <w:rFonts w:asciiTheme="minorEastAsia" w:eastAsiaTheme="minorEastAsia" w:hAnsiTheme="minorEastAsia" w:cs="Times New Roman"/>
          <w:sz w:val="21"/>
          <w:szCs w:val="21"/>
        </w:rPr>
        <w:t>采购人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要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求完成项目施工；</w:t>
      </w:r>
    </w:p>
    <w:p w:rsidR="00364922" w:rsidRDefault="00CE5B9B">
      <w:pPr>
        <w:adjustRightInd/>
        <w:snapToGrid/>
        <w:spacing w:after="0" w:line="320" w:lineRule="exact"/>
        <w:ind w:firstLineChars="200" w:firstLine="420"/>
        <w:rPr>
          <w:rFonts w:asciiTheme="minorEastAsia" w:eastAsiaTheme="minorEastAsia" w:hAnsiTheme="minorEastAsia" w:cs="仿宋"/>
          <w:sz w:val="21"/>
          <w:szCs w:val="21"/>
        </w:rPr>
      </w:pP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2、按采购人要求及相关规范施</w:t>
      </w:r>
      <w:r>
        <w:rPr>
          <w:rFonts w:asciiTheme="minorEastAsia" w:eastAsiaTheme="minorEastAsia" w:hAnsiTheme="minorEastAsia" w:cs="仿宋" w:hint="eastAsia"/>
          <w:sz w:val="21"/>
          <w:szCs w:val="21"/>
        </w:rPr>
        <w:t>工；</w:t>
      </w:r>
    </w:p>
    <w:p w:rsidR="00364922" w:rsidRDefault="00CE5B9B">
      <w:pPr>
        <w:spacing w:after="0" w:line="320" w:lineRule="exact"/>
        <w:ind w:firstLineChars="196" w:firstLine="412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3</w:t>
      </w:r>
      <w:r>
        <w:rPr>
          <w:rFonts w:asciiTheme="minorEastAsia" w:eastAsiaTheme="minorEastAsia" w:hAnsiTheme="minorEastAsia" w:cs="Times New Roman"/>
          <w:sz w:val="21"/>
          <w:szCs w:val="21"/>
        </w:rPr>
        <w:t>、</w:t>
      </w:r>
      <w:r>
        <w:rPr>
          <w:rFonts w:asciiTheme="minorEastAsia" w:eastAsiaTheme="minorEastAsia" w:hAnsiTheme="minorEastAsia" w:cs="Times New Roman"/>
          <w:spacing w:val="-1"/>
          <w:sz w:val="21"/>
          <w:szCs w:val="21"/>
        </w:rPr>
        <w:t>所有安全事项由</w:t>
      </w:r>
      <w:r>
        <w:rPr>
          <w:rFonts w:asciiTheme="minorEastAsia" w:eastAsiaTheme="minorEastAsia" w:hAnsiTheme="minorEastAsia" w:cs="Times New Roman" w:hint="eastAsia"/>
          <w:spacing w:val="-1"/>
          <w:sz w:val="21"/>
          <w:szCs w:val="21"/>
        </w:rPr>
        <w:t>中标</w:t>
      </w:r>
      <w:r>
        <w:rPr>
          <w:rFonts w:asciiTheme="minorEastAsia" w:eastAsiaTheme="minorEastAsia" w:hAnsiTheme="minorEastAsia" w:cs="Times New Roman"/>
          <w:spacing w:val="-1"/>
          <w:sz w:val="21"/>
          <w:szCs w:val="21"/>
        </w:rPr>
        <w:t>单位负全责，垃圾运出校园自行处理；</w:t>
      </w:r>
    </w:p>
    <w:p w:rsidR="00364922" w:rsidRDefault="00CE5B9B">
      <w:pPr>
        <w:spacing w:after="0" w:line="320" w:lineRule="exact"/>
        <w:ind w:firstLineChars="196" w:firstLine="431"/>
        <w:rPr>
          <w:rFonts w:cs="仿宋"/>
          <w:b/>
          <w:bCs/>
          <w:smallCaps/>
          <w:color w:val="00000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、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投标人应具有合法的经营资格，应具有建筑装修装饰工程专业承包二级资质（项目验收合格，经审计后，凭开具的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增值税发票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30日内支付工程款）；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邮箱提交材料包括：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1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、本询价单；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2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、法人身份证复印件；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3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、公司营业执照复印件；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4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、公司资质复印件（以上四项材料均需加盖公章后扫描，打包发送至上述邮箱）。</w:t>
      </w:r>
    </w:p>
    <w:p w:rsidR="0017727A" w:rsidRPr="0017727A" w:rsidRDefault="0017727A">
      <w:pPr>
        <w:spacing w:after="0" w:line="320" w:lineRule="exact"/>
        <w:ind w:firstLineChars="196" w:firstLine="412"/>
        <w:rPr>
          <w:rStyle w:val="13"/>
          <w:rFonts w:asciiTheme="minorEastAsia" w:eastAsiaTheme="minorEastAsia" w:hAnsiTheme="minorEastAsia" w:hint="eastAsia"/>
          <w:sz w:val="21"/>
          <w:szCs w:val="21"/>
        </w:rPr>
      </w:pPr>
      <w:r w:rsidRPr="0017727A">
        <w:rPr>
          <w:rFonts w:cs="仿宋" w:hint="eastAsia"/>
          <w:bCs/>
          <w:smallCaps/>
          <w:color w:val="000000"/>
          <w:sz w:val="21"/>
          <w:szCs w:val="21"/>
        </w:rPr>
        <w:t>（</w:t>
      </w:r>
      <w:r>
        <w:rPr>
          <w:rFonts w:cs="仿宋" w:hint="eastAsia"/>
          <w:bCs/>
          <w:smallCaps/>
          <w:color w:val="000000"/>
          <w:sz w:val="21"/>
          <w:szCs w:val="21"/>
        </w:rPr>
        <w:t>备注：本项目是</w:t>
      </w:r>
      <w:r w:rsidRPr="0017727A">
        <w:rPr>
          <w:rFonts w:cs="仿宋" w:hint="eastAsia"/>
          <w:bCs/>
          <w:smallCaps/>
          <w:color w:val="000000"/>
          <w:sz w:val="21"/>
          <w:szCs w:val="21"/>
        </w:rPr>
        <w:t>第二次挂网，符合条件的</w:t>
      </w:r>
      <w:r w:rsidR="004D50F6" w:rsidRPr="0017727A">
        <w:rPr>
          <w:rFonts w:cs="仿宋" w:hint="eastAsia"/>
          <w:bCs/>
          <w:smallCaps/>
          <w:color w:val="000000"/>
          <w:sz w:val="21"/>
          <w:szCs w:val="21"/>
        </w:rPr>
        <w:t>投标</w:t>
      </w:r>
      <w:r w:rsidRPr="0017727A">
        <w:rPr>
          <w:rFonts w:cs="仿宋" w:hint="eastAsia"/>
          <w:bCs/>
          <w:smallCaps/>
          <w:color w:val="000000"/>
          <w:sz w:val="21"/>
          <w:szCs w:val="21"/>
        </w:rPr>
        <w:t>商家</w:t>
      </w:r>
      <w:r w:rsidRPr="0017727A">
        <w:rPr>
          <w:rFonts w:ascii="微软雅黑" w:hAnsi="微软雅黑" w:cs="仿宋" w:hint="eastAsia"/>
          <w:bCs/>
          <w:smallCaps/>
          <w:color w:val="000000"/>
          <w:sz w:val="21"/>
          <w:szCs w:val="21"/>
        </w:rPr>
        <w:t>≥</w:t>
      </w:r>
      <w:r w:rsidRPr="0017727A">
        <w:rPr>
          <w:rFonts w:cs="仿宋" w:hint="eastAsia"/>
          <w:bCs/>
          <w:smallCaps/>
          <w:color w:val="000000"/>
          <w:sz w:val="21"/>
          <w:szCs w:val="21"/>
        </w:rPr>
        <w:t>2</w:t>
      </w:r>
      <w:r w:rsidRPr="0017727A">
        <w:rPr>
          <w:rFonts w:cs="仿宋" w:hint="eastAsia"/>
          <w:bCs/>
          <w:smallCaps/>
          <w:color w:val="000000"/>
          <w:sz w:val="21"/>
          <w:szCs w:val="21"/>
        </w:rPr>
        <w:t>家，</w:t>
      </w:r>
      <w:r w:rsidR="004D50F6">
        <w:rPr>
          <w:rFonts w:cs="仿宋" w:hint="eastAsia"/>
          <w:bCs/>
          <w:smallCaps/>
          <w:color w:val="000000"/>
          <w:sz w:val="21"/>
          <w:szCs w:val="21"/>
        </w:rPr>
        <w:t>即可</w:t>
      </w:r>
      <w:r w:rsidRPr="0017727A">
        <w:rPr>
          <w:rFonts w:cs="仿宋" w:hint="eastAsia"/>
          <w:bCs/>
          <w:smallCaps/>
          <w:color w:val="000000"/>
          <w:sz w:val="21"/>
          <w:szCs w:val="21"/>
        </w:rPr>
        <w:t>正常开标）</w:t>
      </w:r>
    </w:p>
    <w:p w:rsidR="00364922" w:rsidRDefault="00CE5B9B">
      <w:pPr>
        <w:spacing w:after="0" w:line="320" w:lineRule="exac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三、工期及质保期：</w:t>
      </w:r>
    </w:p>
    <w:p w:rsidR="00364922" w:rsidRDefault="00CE5B9B">
      <w:pPr>
        <w:spacing w:after="0" w:line="320" w:lineRule="exact"/>
        <w:ind w:firstLineChars="250" w:firstLine="550"/>
        <w:rPr>
          <w:rStyle w:val="13"/>
          <w:rFonts w:asciiTheme="minorEastAsia" w:eastAsiaTheme="minorEastAsia" w:hAnsiTheme="minorEastAsia" w:cs="Times New Roman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本项目总工期为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10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天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，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本项目控制价为</w:t>
      </w:r>
      <w:r>
        <w:rPr>
          <w:rStyle w:val="13"/>
          <w:rFonts w:asciiTheme="minorEastAsia" w:eastAsiaTheme="minorEastAsia" w:hAnsiTheme="minorEastAsia" w:cs="Times New Roman"/>
          <w:b w:val="0"/>
          <w:color w:val="000000" w:themeColor="text1"/>
          <w:sz w:val="21"/>
          <w:szCs w:val="21"/>
        </w:rPr>
        <w:t>21500元</w:t>
      </w:r>
      <w:r>
        <w:rPr>
          <w:rStyle w:val="13"/>
          <w:rFonts w:asciiTheme="minorEastAsia" w:eastAsiaTheme="minorEastAsia" w:hAnsiTheme="minorEastAsia" w:cs="Times New Roman" w:hint="eastAsia"/>
          <w:b w:val="0"/>
          <w:color w:val="000000" w:themeColor="text1"/>
          <w:sz w:val="21"/>
          <w:szCs w:val="21"/>
        </w:rPr>
        <w:t>，质保期2年。</w:t>
      </w:r>
    </w:p>
    <w:p w:rsidR="00364922" w:rsidRDefault="00CE5B9B">
      <w:p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四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、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询价表：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         单位：元</w:t>
      </w:r>
    </w:p>
    <w:tbl>
      <w:tblPr>
        <w:tblW w:w="982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29"/>
        <w:gridCol w:w="891"/>
        <w:gridCol w:w="956"/>
        <w:gridCol w:w="1134"/>
        <w:gridCol w:w="3610"/>
      </w:tblGrid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工作内容</w:t>
            </w:r>
            <w:r w:rsidR="00AE3CBE"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总价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备注</w:t>
            </w:r>
          </w:p>
        </w:tc>
      </w:tr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both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铝塑板及龙骨拆除新装（知行楼A区-D区三楼连廊通道口上方东边铝塑板更换）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平方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50" w:firstLine="330"/>
              <w:jc w:val="both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更换国标热镀锌方管（40*40*2）9米、国标热镀锌4#角铁（40*40*5）13米、清理排水槽后安装、拆除部位（外扩1.5米）未更换方管的除锈及刷防锈漆、新装铝塑板5</w:t>
            </w:r>
            <w:r>
              <w:rPr>
                <w:rStyle w:val="13"/>
                <w:rFonts w:ascii="宋体" w:eastAsia="宋体" w:hAnsi="宋体" w:cs="宋体" w:hint="eastAsia"/>
                <w:b w:val="0"/>
                <w:sz w:val="21"/>
                <w:szCs w:val="21"/>
              </w:rPr>
              <w:t>㎜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（上海吉祥）。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需用脚手架</w:t>
            </w:r>
          </w:p>
        </w:tc>
      </w:tr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工作内容2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总价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备注</w:t>
            </w:r>
          </w:p>
        </w:tc>
      </w:tr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长城板及龙骨拆除新装（</w:t>
            </w:r>
            <w:r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  <w:t>21#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楼西侧门口长城板（7处*5）更换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平方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3</w:t>
            </w:r>
            <w:r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both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更换国标热镀锌方管（40*40*2）28米、国标热镀锌4#角铁（40*40*5）22米、拆除面积（外扩1.5米）未更换方管的除锈及刷防锈漆、新装长城板（铝板0.75</w:t>
            </w:r>
            <w:r>
              <w:rPr>
                <w:rStyle w:val="13"/>
                <w:rFonts w:ascii="宋体" w:eastAsia="宋体" w:hAnsi="宋体" w:cs="宋体" w:hint="eastAsia"/>
                <w:b w:val="0"/>
                <w:sz w:val="21"/>
                <w:szCs w:val="21"/>
              </w:rPr>
              <w:t>㎜厚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）、原铝塑板上沿漏水维修（铺3</w:t>
            </w:r>
            <w:r>
              <w:rPr>
                <w:rStyle w:val="13"/>
                <w:rFonts w:ascii="宋体" w:eastAsia="宋体" w:hAnsi="宋体" w:cs="宋体" w:hint="eastAsia"/>
                <w:b w:val="0"/>
                <w:sz w:val="21"/>
                <w:szCs w:val="21"/>
              </w:rPr>
              <w:t>㎜厚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卷材20平米）。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需用脚手架或梯子</w:t>
            </w:r>
          </w:p>
        </w:tc>
      </w:tr>
      <w:tr w:rsidR="00364922">
        <w:trPr>
          <w:trHeight w:val="6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250" w:firstLine="55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大写：                               ￥</w:t>
            </w:r>
          </w:p>
        </w:tc>
      </w:tr>
      <w:tr w:rsidR="00364922">
        <w:trPr>
          <w:trHeight w:val="630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46" w:firstLine="321"/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“单价”应含主辅材、人工、运输、机械、管理费、利润、规费、税金等所有费用，一旦成交即按所报价格执行，不作调整。</w:t>
            </w:r>
          </w:p>
        </w:tc>
      </w:tr>
    </w:tbl>
    <w:p w:rsidR="00364922" w:rsidRDefault="00CE5B9B">
      <w:pPr>
        <w:numPr>
          <w:ilvl w:val="0"/>
          <w:numId w:val="2"/>
        </w:num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本项目联系人：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宋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老师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87697109 </w:t>
      </w:r>
    </w:p>
    <w:p w:rsidR="00364922" w:rsidRDefault="00364922">
      <w:p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</w:p>
    <w:p w:rsidR="00364922" w:rsidRDefault="00CE5B9B">
      <w:pPr>
        <w:spacing w:after="0" w:line="320" w:lineRule="exact"/>
        <w:ind w:firstLineChars="300" w:firstLine="660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报价单位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及项目负责人（签章）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       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联系电话：</w:t>
      </w:r>
    </w:p>
    <w:p w:rsidR="00364922" w:rsidRDefault="00364922">
      <w:pPr>
        <w:spacing w:after="0" w:line="320" w:lineRule="exact"/>
        <w:jc w:val="righ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</w:p>
    <w:p w:rsidR="00364922" w:rsidRDefault="00CE5B9B">
      <w:pPr>
        <w:wordWrap w:val="0"/>
        <w:spacing w:after="0" w:line="320" w:lineRule="exact"/>
        <w:jc w:val="righ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扬州职业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技术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大学后勤管理处 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         </w:t>
      </w:r>
    </w:p>
    <w:p w:rsidR="00364922" w:rsidRDefault="00CE5B9B">
      <w:pPr>
        <w:wordWrap w:val="0"/>
        <w:spacing w:after="0" w:line="320" w:lineRule="exact"/>
        <w:jc w:val="center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                                                              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2026年</w:t>
      </w:r>
      <w:r w:rsidR="00CC3444"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6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月</w:t>
      </w:r>
      <w:r w:rsidR="00CC3444"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5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日   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  </w:t>
      </w:r>
    </w:p>
    <w:sectPr w:rsidR="00364922">
      <w:pgSz w:w="11906" w:h="16838"/>
      <w:pgMar w:top="794" w:right="624" w:bottom="79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97" w:rsidRDefault="00855197">
      <w:pPr>
        <w:spacing w:after="0"/>
      </w:pPr>
      <w:r>
        <w:separator/>
      </w:r>
    </w:p>
  </w:endnote>
  <w:endnote w:type="continuationSeparator" w:id="0">
    <w:p w:rsidR="00855197" w:rsidRDefault="00855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97" w:rsidRDefault="00855197">
      <w:pPr>
        <w:spacing w:after="0"/>
      </w:pPr>
      <w:r>
        <w:separator/>
      </w:r>
    </w:p>
  </w:footnote>
  <w:footnote w:type="continuationSeparator" w:id="0">
    <w:p w:rsidR="00855197" w:rsidRDefault="00855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9A9F55"/>
    <w:multiLevelType w:val="singleLevel"/>
    <w:tmpl w:val="569A9F5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GQ2YzI2NjdmYTEyMWNmN2MxNWM2NjU4MjU3NzIifQ=="/>
  </w:docVars>
  <w:rsids>
    <w:rsidRoot w:val="77052B2D"/>
    <w:rsid w:val="00005EDA"/>
    <w:rsid w:val="00012A3E"/>
    <w:rsid w:val="00023090"/>
    <w:rsid w:val="00024782"/>
    <w:rsid w:val="00063EC1"/>
    <w:rsid w:val="00075B3B"/>
    <w:rsid w:val="00083C34"/>
    <w:rsid w:val="00084908"/>
    <w:rsid w:val="000A19B8"/>
    <w:rsid w:val="000B64CE"/>
    <w:rsid w:val="000B7649"/>
    <w:rsid w:val="000C1434"/>
    <w:rsid w:val="000C186B"/>
    <w:rsid w:val="000C5405"/>
    <w:rsid w:val="000C6B7D"/>
    <w:rsid w:val="000D38A0"/>
    <w:rsid w:val="000E128F"/>
    <w:rsid w:val="000F1915"/>
    <w:rsid w:val="000F5304"/>
    <w:rsid w:val="000F7CC6"/>
    <w:rsid w:val="001042C8"/>
    <w:rsid w:val="001127ED"/>
    <w:rsid w:val="001134D3"/>
    <w:rsid w:val="00123F6A"/>
    <w:rsid w:val="0015434D"/>
    <w:rsid w:val="001668A0"/>
    <w:rsid w:val="001724AD"/>
    <w:rsid w:val="001724D9"/>
    <w:rsid w:val="0017727A"/>
    <w:rsid w:val="001B528C"/>
    <w:rsid w:val="001B6143"/>
    <w:rsid w:val="001C2EB2"/>
    <w:rsid w:val="001C32F3"/>
    <w:rsid w:val="001C7C4F"/>
    <w:rsid w:val="001F29F6"/>
    <w:rsid w:val="001F31AB"/>
    <w:rsid w:val="0020431A"/>
    <w:rsid w:val="00221124"/>
    <w:rsid w:val="00226446"/>
    <w:rsid w:val="002267BF"/>
    <w:rsid w:val="0024755E"/>
    <w:rsid w:val="002567A9"/>
    <w:rsid w:val="002577D9"/>
    <w:rsid w:val="0026152A"/>
    <w:rsid w:val="00271A56"/>
    <w:rsid w:val="00275B22"/>
    <w:rsid w:val="002809F1"/>
    <w:rsid w:val="002A5EAF"/>
    <w:rsid w:val="002B2E38"/>
    <w:rsid w:val="002B67B4"/>
    <w:rsid w:val="002B6921"/>
    <w:rsid w:val="002B6CDB"/>
    <w:rsid w:val="002B7891"/>
    <w:rsid w:val="002D0700"/>
    <w:rsid w:val="002D3E22"/>
    <w:rsid w:val="003023DD"/>
    <w:rsid w:val="0030324E"/>
    <w:rsid w:val="00311340"/>
    <w:rsid w:val="0032500B"/>
    <w:rsid w:val="00332072"/>
    <w:rsid w:val="00334C29"/>
    <w:rsid w:val="00335883"/>
    <w:rsid w:val="00337E31"/>
    <w:rsid w:val="00364922"/>
    <w:rsid w:val="00365DC0"/>
    <w:rsid w:val="0038040C"/>
    <w:rsid w:val="003815BF"/>
    <w:rsid w:val="00381CB6"/>
    <w:rsid w:val="00386189"/>
    <w:rsid w:val="003B2250"/>
    <w:rsid w:val="003B4CFC"/>
    <w:rsid w:val="003C231E"/>
    <w:rsid w:val="00400333"/>
    <w:rsid w:val="00406A0E"/>
    <w:rsid w:val="00414A80"/>
    <w:rsid w:val="00414CB9"/>
    <w:rsid w:val="00420435"/>
    <w:rsid w:val="00432AAF"/>
    <w:rsid w:val="0048328A"/>
    <w:rsid w:val="00483518"/>
    <w:rsid w:val="00496DBB"/>
    <w:rsid w:val="004A217A"/>
    <w:rsid w:val="004D50F6"/>
    <w:rsid w:val="004E2E72"/>
    <w:rsid w:val="004E4734"/>
    <w:rsid w:val="004E4A92"/>
    <w:rsid w:val="004F473B"/>
    <w:rsid w:val="005140DD"/>
    <w:rsid w:val="005179F4"/>
    <w:rsid w:val="0052314B"/>
    <w:rsid w:val="00524CDA"/>
    <w:rsid w:val="00525952"/>
    <w:rsid w:val="00537E50"/>
    <w:rsid w:val="00556707"/>
    <w:rsid w:val="00556C9E"/>
    <w:rsid w:val="005763D5"/>
    <w:rsid w:val="00581EC6"/>
    <w:rsid w:val="00583E1A"/>
    <w:rsid w:val="005851E7"/>
    <w:rsid w:val="00587F00"/>
    <w:rsid w:val="00594BC7"/>
    <w:rsid w:val="005A00B1"/>
    <w:rsid w:val="005A1876"/>
    <w:rsid w:val="005A6289"/>
    <w:rsid w:val="005B615F"/>
    <w:rsid w:val="005D19E1"/>
    <w:rsid w:val="005E2FE1"/>
    <w:rsid w:val="005F5AAB"/>
    <w:rsid w:val="00600842"/>
    <w:rsid w:val="00600DA5"/>
    <w:rsid w:val="006256D0"/>
    <w:rsid w:val="00655500"/>
    <w:rsid w:val="00657214"/>
    <w:rsid w:val="0066178A"/>
    <w:rsid w:val="00671227"/>
    <w:rsid w:val="0067267D"/>
    <w:rsid w:val="00691379"/>
    <w:rsid w:val="006A278B"/>
    <w:rsid w:val="006B1559"/>
    <w:rsid w:val="006C1695"/>
    <w:rsid w:val="006D73F6"/>
    <w:rsid w:val="006E3737"/>
    <w:rsid w:val="006F632C"/>
    <w:rsid w:val="007010A2"/>
    <w:rsid w:val="0070750F"/>
    <w:rsid w:val="00716DFB"/>
    <w:rsid w:val="00723EA0"/>
    <w:rsid w:val="00725199"/>
    <w:rsid w:val="00726569"/>
    <w:rsid w:val="00727A31"/>
    <w:rsid w:val="00732260"/>
    <w:rsid w:val="00737039"/>
    <w:rsid w:val="00737E58"/>
    <w:rsid w:val="0076431A"/>
    <w:rsid w:val="007875B2"/>
    <w:rsid w:val="007A302F"/>
    <w:rsid w:val="007B2DEE"/>
    <w:rsid w:val="007C7E67"/>
    <w:rsid w:val="007D3E24"/>
    <w:rsid w:val="007D4201"/>
    <w:rsid w:val="007D748C"/>
    <w:rsid w:val="007D7E8B"/>
    <w:rsid w:val="007E3839"/>
    <w:rsid w:val="007F4897"/>
    <w:rsid w:val="00806357"/>
    <w:rsid w:val="0083103D"/>
    <w:rsid w:val="008329C0"/>
    <w:rsid w:val="00832A67"/>
    <w:rsid w:val="00836978"/>
    <w:rsid w:val="008462FC"/>
    <w:rsid w:val="00855197"/>
    <w:rsid w:val="00861292"/>
    <w:rsid w:val="00870A65"/>
    <w:rsid w:val="00881DD7"/>
    <w:rsid w:val="00885317"/>
    <w:rsid w:val="008C0F84"/>
    <w:rsid w:val="008C565A"/>
    <w:rsid w:val="008D45A8"/>
    <w:rsid w:val="008D625C"/>
    <w:rsid w:val="008E3207"/>
    <w:rsid w:val="008E33AC"/>
    <w:rsid w:val="008E7580"/>
    <w:rsid w:val="00924B23"/>
    <w:rsid w:val="00963FB9"/>
    <w:rsid w:val="00964B23"/>
    <w:rsid w:val="00966504"/>
    <w:rsid w:val="00974C1F"/>
    <w:rsid w:val="009854F7"/>
    <w:rsid w:val="009D15C6"/>
    <w:rsid w:val="009D3F9D"/>
    <w:rsid w:val="009E1DCA"/>
    <w:rsid w:val="009E3815"/>
    <w:rsid w:val="009F48FC"/>
    <w:rsid w:val="00A027AB"/>
    <w:rsid w:val="00A060A9"/>
    <w:rsid w:val="00A1183A"/>
    <w:rsid w:val="00A1407F"/>
    <w:rsid w:val="00A166CD"/>
    <w:rsid w:val="00A24FC9"/>
    <w:rsid w:val="00A35F47"/>
    <w:rsid w:val="00A557D5"/>
    <w:rsid w:val="00A87895"/>
    <w:rsid w:val="00A925DC"/>
    <w:rsid w:val="00AA108B"/>
    <w:rsid w:val="00AA5FC9"/>
    <w:rsid w:val="00AC7FE5"/>
    <w:rsid w:val="00AD60A7"/>
    <w:rsid w:val="00AE3CBE"/>
    <w:rsid w:val="00AE4CD2"/>
    <w:rsid w:val="00AF58F3"/>
    <w:rsid w:val="00B231ED"/>
    <w:rsid w:val="00B24AE0"/>
    <w:rsid w:val="00B4538A"/>
    <w:rsid w:val="00B47396"/>
    <w:rsid w:val="00B47499"/>
    <w:rsid w:val="00B57D0D"/>
    <w:rsid w:val="00B724B0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35E17"/>
    <w:rsid w:val="00C632C5"/>
    <w:rsid w:val="00C84CBC"/>
    <w:rsid w:val="00CC072A"/>
    <w:rsid w:val="00CC3444"/>
    <w:rsid w:val="00CD0F2A"/>
    <w:rsid w:val="00CD3C2B"/>
    <w:rsid w:val="00CD7B65"/>
    <w:rsid w:val="00CE5B9B"/>
    <w:rsid w:val="00CF4EF2"/>
    <w:rsid w:val="00CF59AF"/>
    <w:rsid w:val="00D01AFB"/>
    <w:rsid w:val="00D01CC3"/>
    <w:rsid w:val="00D02C1F"/>
    <w:rsid w:val="00D125D3"/>
    <w:rsid w:val="00D21B75"/>
    <w:rsid w:val="00D2743B"/>
    <w:rsid w:val="00D562ED"/>
    <w:rsid w:val="00D75DB6"/>
    <w:rsid w:val="00D86AE0"/>
    <w:rsid w:val="00D90211"/>
    <w:rsid w:val="00D91961"/>
    <w:rsid w:val="00D9253F"/>
    <w:rsid w:val="00DA246A"/>
    <w:rsid w:val="00DA3805"/>
    <w:rsid w:val="00DA6364"/>
    <w:rsid w:val="00DC6961"/>
    <w:rsid w:val="00DC7D4A"/>
    <w:rsid w:val="00DE3918"/>
    <w:rsid w:val="00DE6283"/>
    <w:rsid w:val="00DF00ED"/>
    <w:rsid w:val="00E00C77"/>
    <w:rsid w:val="00E101C0"/>
    <w:rsid w:val="00E10F95"/>
    <w:rsid w:val="00E45163"/>
    <w:rsid w:val="00E50AA4"/>
    <w:rsid w:val="00E520F6"/>
    <w:rsid w:val="00E57204"/>
    <w:rsid w:val="00E716B7"/>
    <w:rsid w:val="00E73FF0"/>
    <w:rsid w:val="00E80FDF"/>
    <w:rsid w:val="00EA0FED"/>
    <w:rsid w:val="00EC2A5F"/>
    <w:rsid w:val="00EC35E6"/>
    <w:rsid w:val="00ED1CAA"/>
    <w:rsid w:val="00ED249C"/>
    <w:rsid w:val="00EE03B5"/>
    <w:rsid w:val="00EF1175"/>
    <w:rsid w:val="00EF44F1"/>
    <w:rsid w:val="00EF7674"/>
    <w:rsid w:val="00F00C22"/>
    <w:rsid w:val="00F00EC4"/>
    <w:rsid w:val="00F3654E"/>
    <w:rsid w:val="00F5290C"/>
    <w:rsid w:val="00F6397C"/>
    <w:rsid w:val="00F767B8"/>
    <w:rsid w:val="00F87B2D"/>
    <w:rsid w:val="00FA6974"/>
    <w:rsid w:val="00FC071C"/>
    <w:rsid w:val="00FD508C"/>
    <w:rsid w:val="05334DCC"/>
    <w:rsid w:val="137150B7"/>
    <w:rsid w:val="17CE73FF"/>
    <w:rsid w:val="18D06147"/>
    <w:rsid w:val="1A566DB1"/>
    <w:rsid w:val="24614557"/>
    <w:rsid w:val="247E610E"/>
    <w:rsid w:val="2C477D91"/>
    <w:rsid w:val="2C7B7783"/>
    <w:rsid w:val="2E383E35"/>
    <w:rsid w:val="2E73288C"/>
    <w:rsid w:val="32034ADE"/>
    <w:rsid w:val="34E16D92"/>
    <w:rsid w:val="35215623"/>
    <w:rsid w:val="3A912821"/>
    <w:rsid w:val="3BBE7821"/>
    <w:rsid w:val="3CAD3C40"/>
    <w:rsid w:val="41472A39"/>
    <w:rsid w:val="448D669E"/>
    <w:rsid w:val="468448D8"/>
    <w:rsid w:val="471054F8"/>
    <w:rsid w:val="49A77F13"/>
    <w:rsid w:val="4F334479"/>
    <w:rsid w:val="55C07777"/>
    <w:rsid w:val="5F1863C2"/>
    <w:rsid w:val="608A7C71"/>
    <w:rsid w:val="661A3845"/>
    <w:rsid w:val="671E2DB8"/>
    <w:rsid w:val="6AF86209"/>
    <w:rsid w:val="6B300132"/>
    <w:rsid w:val="6D092D74"/>
    <w:rsid w:val="77052B2D"/>
    <w:rsid w:val="7FD3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05FE5"/>
  <w15:docId w15:val="{D890A2AD-9E85-484C-84BE-848B712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a7">
    <w:name w:val="Balloon Text"/>
    <w:basedOn w:val="a"/>
    <w:link w:val="a8"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autoRedefine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autoRedefine/>
    <w:qFormat/>
    <w:rPr>
      <w:b/>
      <w:bCs/>
    </w:rPr>
  </w:style>
  <w:style w:type="character" w:styleId="af">
    <w:name w:val="Emphasis"/>
    <w:basedOn w:val="a0"/>
    <w:autoRedefine/>
    <w:qFormat/>
    <w:rPr>
      <w:i/>
      <w:iCs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rFonts w:ascii="Tahoma" w:eastAsia="微软雅黑" w:hAnsi="Tahoma"/>
      <w:sz w:val="18"/>
      <w:szCs w:val="18"/>
    </w:rPr>
  </w:style>
  <w:style w:type="character" w:customStyle="1" w:styleId="aa">
    <w:name w:val="页脚 字符"/>
    <w:basedOn w:val="a0"/>
    <w:link w:val="a9"/>
    <w:autoRedefine/>
    <w:qFormat/>
    <w:rPr>
      <w:rFonts w:ascii="Tahoma" w:eastAsia="微软雅黑" w:hAnsi="Tahoma"/>
      <w:sz w:val="18"/>
      <w:szCs w:val="18"/>
    </w:rPr>
  </w:style>
  <w:style w:type="paragraph" w:styleId="af1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autoRedefine/>
    <w:uiPriority w:val="31"/>
    <w:qFormat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autoRedefine/>
    <w:uiPriority w:val="21"/>
    <w:qFormat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autoRedefine/>
    <w:uiPriority w:val="19"/>
    <w:qFormat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Pr>
      <w:b/>
      <w:bCs/>
      <w:smallCaps/>
      <w:spacing w:val="5"/>
    </w:rPr>
  </w:style>
  <w:style w:type="character" w:customStyle="1" w:styleId="a8">
    <w:name w:val="批注框文本 字符"/>
    <w:basedOn w:val="a0"/>
    <w:link w:val="a7"/>
    <w:autoRedefine/>
    <w:qFormat/>
    <w:rPr>
      <w:rFonts w:ascii="Tahoma" w:eastAsia="微软雅黑" w:hAnsi="Tahoma"/>
      <w:sz w:val="18"/>
      <w:szCs w:val="18"/>
    </w:rPr>
  </w:style>
  <w:style w:type="character" w:customStyle="1" w:styleId="a6">
    <w:name w:val="日期 字符"/>
    <w:basedOn w:val="a0"/>
    <w:link w:val="a5"/>
    <w:autoRedefine/>
    <w:qFormat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  <w:spacing w:line="360" w:lineRule="auto"/>
      <w:ind w:firstLineChars="200" w:firstLine="50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qin@yzp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141</cp:revision>
  <cp:lastPrinted>2021-01-18T07:02:00Z</cp:lastPrinted>
  <dcterms:created xsi:type="dcterms:W3CDTF">2018-01-19T01:18:00Z</dcterms:created>
  <dcterms:modified xsi:type="dcterms:W3CDTF">2026-06-05T08:53:00Z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E9AE193940BC482DA38E6174A80BCCDA_13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